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A73F" w14:textId="52F158EA" w:rsidR="009C3CBA" w:rsidRDefault="00AD6AE1">
      <w:pPr>
        <w:pStyle w:val="Body"/>
        <w:jc w:val="center"/>
        <w:outlineLvl w:val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645FCFB" wp14:editId="15A5B86C">
                <wp:simplePos x="0" y="0"/>
                <wp:positionH relativeFrom="column">
                  <wp:posOffset>1687830</wp:posOffset>
                </wp:positionH>
                <wp:positionV relativeFrom="line">
                  <wp:posOffset>819149</wp:posOffset>
                </wp:positionV>
                <wp:extent cx="4903471" cy="847725"/>
                <wp:effectExtent l="0" t="0" r="11430" b="28575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3471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8F8F8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382A567" w14:textId="2A223AEB" w:rsidR="009C3CBA" w:rsidRDefault="00AD6AE1">
                            <w:pPr>
                              <w:pStyle w:val="Body"/>
                              <w:outlineLvl w:val="0"/>
                              <w:rPr>
                                <w:i/>
                                <w:iCs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1601 Pleasant Plains Road, Annapolis, Maryland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21409  ■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 410-974-0200 </w:t>
                            </w:r>
                            <w:hyperlink r:id="rId7" w:history="1">
                              <w:r>
                                <w:rPr>
                                  <w:rStyle w:val="Hyperlink0"/>
                                  <w:rFonts w:eastAsia="Arial Unicode MS"/>
                                </w:rPr>
                                <w:t>www.st-margarets.org</w:t>
                              </w:r>
                            </w:hyperlink>
                            <w:r>
                              <w:rPr>
                                <w:i/>
                                <w:iCs/>
                              </w:rPr>
                              <w:t xml:space="preserve">  ■  </w:t>
                            </w:r>
                            <w:r w:rsidR="00842F65">
                              <w:rPr>
                                <w:i/>
                                <w:iCs/>
                                <w:lang w:val="fr-FR"/>
                              </w:rPr>
                              <w:t>Beth Arruda</w:t>
                            </w:r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>, Missions Commission Chair</w:t>
                            </w:r>
                          </w:p>
                          <w:p w14:paraId="7F894FDC" w14:textId="77777777" w:rsidR="00D15CCE" w:rsidRDefault="00D15CCE" w:rsidP="00D15CCE">
                            <w:pPr>
                              <w:pStyle w:val="Body"/>
                              <w:spacing w:before="120"/>
                              <w:jc w:val="center"/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it-IT"/>
                              </w:rPr>
                              <w:t>St. Margaret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’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 Parishioner-Led Grant Application</w:t>
                            </w:r>
                          </w:p>
                          <w:p w14:paraId="36C004EA" w14:textId="77777777" w:rsidR="00D15CCE" w:rsidRDefault="00D15CCE">
                            <w:pPr>
                              <w:pStyle w:val="Body"/>
                              <w:outlineLvl w:val="0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5FCF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32.9pt;margin-top:64.5pt;width:386.1pt;height:66.75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" strokecolor="#f8f8f8">
                <v:stroke joinstyle="round"/>
                <v:textbox inset="1.27mm,1.27mm,1.27mm,1.27mm">
                  <w:txbxContent>
                    <w:p w14:paraId="3382A567" w14:textId="2A223AEB" w:rsidR="009C3CBA" w:rsidRDefault="00AD6AE1">
                      <w:pPr>
                        <w:pStyle w:val="Body"/>
                        <w:outlineLvl w:val="0"/>
                        <w:rPr>
                          <w:i/>
                          <w:iCs/>
                          <w:lang w:val="fr-FR"/>
                        </w:rPr>
                      </w:pPr>
                      <w:r>
                        <w:rPr>
                          <w:i/>
                          <w:iCs/>
                        </w:rPr>
                        <w:t xml:space="preserve">1601 Pleasant Plains Road, Annapolis, Maryland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21409  ■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 410-974-0200 </w:t>
                      </w:r>
                      <w:hyperlink r:id="rId8" w:history="1">
                        <w:r>
                          <w:rPr>
                            <w:rStyle w:val="Hyperlink0"/>
                            <w:rFonts w:eastAsia="Arial Unicode MS"/>
                          </w:rPr>
                          <w:t>www.st-margarets.org</w:t>
                        </w:r>
                      </w:hyperlink>
                      <w:r>
                        <w:rPr>
                          <w:i/>
                          <w:iCs/>
                        </w:rPr>
                        <w:t xml:space="preserve">  ■  </w:t>
                      </w:r>
                      <w:r w:rsidR="00842F65">
                        <w:rPr>
                          <w:i/>
                          <w:iCs/>
                          <w:lang w:val="fr-FR"/>
                        </w:rPr>
                        <w:t>Beth Arruda</w:t>
                      </w:r>
                      <w:r>
                        <w:rPr>
                          <w:i/>
                          <w:iCs/>
                          <w:lang w:val="fr-FR"/>
                        </w:rPr>
                        <w:t>, Missions Commission Chair</w:t>
                      </w:r>
                    </w:p>
                    <w:p w14:paraId="7F894FDC" w14:textId="77777777" w:rsidR="00D15CCE" w:rsidRDefault="00D15CCE" w:rsidP="00D15CCE">
                      <w:pPr>
                        <w:pStyle w:val="Body"/>
                        <w:spacing w:before="120"/>
                        <w:jc w:val="center"/>
                        <w:outlineLv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it-IT"/>
                        </w:rPr>
                        <w:t>St. Margaret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’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 Parishioner-Led Grant Application</w:t>
                      </w:r>
                    </w:p>
                    <w:p w14:paraId="36C004EA" w14:textId="77777777" w:rsidR="00D15CCE" w:rsidRDefault="00D15CCE">
                      <w:pPr>
                        <w:pStyle w:val="Body"/>
                        <w:outlineLvl w:val="0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B51034" wp14:editId="253B62C0">
            <wp:extent cx="5930900" cy="16383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163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14:paraId="1C309616" w14:textId="00418829" w:rsidR="009C3CBA" w:rsidRDefault="00AD6AE1">
      <w:pPr>
        <w:pStyle w:val="Body"/>
        <w:outlineLvl w:val="0"/>
      </w:pPr>
      <w:r>
        <w:rPr>
          <w:lang w:val="it-IT"/>
        </w:rPr>
        <w:t>St. Margaret</w:t>
      </w:r>
      <w:r>
        <w:rPr>
          <w:rtl/>
        </w:rPr>
        <w:t>’</w:t>
      </w:r>
      <w:r>
        <w:t>s Church</w:t>
      </w:r>
      <w:r>
        <w:rPr>
          <w:rtl/>
        </w:rPr>
        <w:t>’</w:t>
      </w:r>
      <w:r>
        <w:t>s vision is to transform lives. The St. Margaret</w:t>
      </w:r>
      <w:r>
        <w:rPr>
          <w:rtl/>
        </w:rPr>
        <w:t>’</w:t>
      </w:r>
      <w:r>
        <w:t xml:space="preserve">s </w:t>
      </w:r>
      <w:r w:rsidR="00842F65">
        <w:t xml:space="preserve">grants </w:t>
      </w:r>
      <w:proofErr w:type="gramStart"/>
      <w:r>
        <w:t>focuses</w:t>
      </w:r>
      <w:proofErr w:type="gramEnd"/>
      <w:r>
        <w:t xml:space="preserve"> on achieving this vision by helping organizations and individuals </w:t>
      </w:r>
      <w:r w:rsidR="00842F65">
        <w:t xml:space="preserve">by prioritizing </w:t>
      </w:r>
      <w:r>
        <w:t>the following goals:</w:t>
      </w:r>
    </w:p>
    <w:p w14:paraId="0EFA88B6" w14:textId="77777777" w:rsidR="009C3CBA" w:rsidRDefault="00AD6AE1">
      <w:pPr>
        <w:pStyle w:val="Body"/>
        <w:ind w:left="720"/>
      </w:pPr>
      <w:r>
        <w:rPr>
          <w:sz w:val="32"/>
          <w:szCs w:val="32"/>
        </w:rPr>
        <w:t xml:space="preserve">□ </w:t>
      </w:r>
      <w:r>
        <w:t>Endow the poor and hungry with the means to feed, shelter, and clothe themselves</w:t>
      </w:r>
    </w:p>
    <w:p w14:paraId="3C5B62DE" w14:textId="77777777" w:rsidR="009C3CBA" w:rsidRDefault="00AD6AE1">
      <w:pPr>
        <w:pStyle w:val="Body"/>
        <w:ind w:left="720"/>
      </w:pPr>
      <w:r>
        <w:rPr>
          <w:sz w:val="32"/>
          <w:szCs w:val="32"/>
        </w:rPr>
        <w:t xml:space="preserve">□ </w:t>
      </w:r>
      <w:r>
        <w:t>Restore the ill to health and heal the broken</w:t>
      </w:r>
    </w:p>
    <w:p w14:paraId="18ECB3B2" w14:textId="77777777" w:rsidR="009C3CBA" w:rsidRDefault="00AD6AE1">
      <w:pPr>
        <w:pStyle w:val="Body"/>
        <w:widowControl/>
        <w:ind w:left="720"/>
      </w:pPr>
      <w:r>
        <w:rPr>
          <w:sz w:val="32"/>
          <w:szCs w:val="32"/>
        </w:rPr>
        <w:t xml:space="preserve">□ </w:t>
      </w:r>
      <w:r>
        <w:t xml:space="preserve">Promote, preserve, and sustain environmental health </w:t>
      </w:r>
    </w:p>
    <w:p w14:paraId="4BB66D5C" w14:textId="77777777" w:rsidR="009C3CBA" w:rsidRDefault="00AD6AE1">
      <w:pPr>
        <w:pStyle w:val="Body"/>
        <w:widowControl/>
        <w:ind w:left="720"/>
      </w:pPr>
      <w:r>
        <w:rPr>
          <w:sz w:val="32"/>
          <w:szCs w:val="32"/>
        </w:rPr>
        <w:t xml:space="preserve">□ </w:t>
      </w:r>
      <w:r>
        <w:t>Improve access to educational opportunities</w:t>
      </w:r>
    </w:p>
    <w:p w14:paraId="7FF46380" w14:textId="56F6F36E" w:rsidR="00842F65" w:rsidRDefault="00842F65" w:rsidP="00842F65">
      <w:pPr>
        <w:pStyle w:val="Body"/>
        <w:widowControl/>
        <w:ind w:left="720"/>
      </w:pPr>
      <w:r>
        <w:rPr>
          <w:sz w:val="32"/>
          <w:szCs w:val="32"/>
        </w:rPr>
        <w:t xml:space="preserve">□ </w:t>
      </w:r>
      <w:r>
        <w:t>Implement trust, enable reconciliation and/or confront structural racism &amp; inequality</w:t>
      </w:r>
    </w:p>
    <w:p w14:paraId="1D6229AB" w14:textId="1C5D0780" w:rsidR="00D15CCE" w:rsidRDefault="00AD6AE1" w:rsidP="00D15CCE">
      <w:pPr>
        <w:pStyle w:val="Body"/>
        <w:spacing w:before="120" w:after="120"/>
        <w:outlineLvl w:val="0"/>
      </w:pPr>
      <w:r>
        <w:rPr>
          <w:b/>
          <w:bCs/>
        </w:rPr>
        <w:t>Parishioner-Led Grant</w:t>
      </w:r>
      <w:r w:rsidR="00D15CCE">
        <w:rPr>
          <w:b/>
          <w:bCs/>
        </w:rPr>
        <w:t xml:space="preserve">s </w:t>
      </w:r>
      <w:r w:rsidR="00D15CCE" w:rsidRPr="00D15CCE">
        <w:t>are typically for smaller needs.</w:t>
      </w:r>
      <w:r w:rsidR="00D15CCE">
        <w:rPr>
          <w:b/>
          <w:bCs/>
        </w:rPr>
        <w:t xml:space="preserve"> </w:t>
      </w:r>
      <w:r w:rsidR="00D15CCE" w:rsidRPr="00D15CCE">
        <w:t>Use this form to a</w:t>
      </w:r>
      <w:r w:rsidRPr="00D15CCE">
        <w:t>pply</w:t>
      </w:r>
      <w:r>
        <w:t xml:space="preserve"> any time for personal mission trips and/or training, long-standing and new parishioner-led programs, and initiatives that will engage other parishioners in achieving </w:t>
      </w:r>
      <w:proofErr w:type="gramStart"/>
      <w:r w:rsidR="00D15CCE">
        <w:t>any</w:t>
      </w:r>
      <w:proofErr w:type="gramEnd"/>
      <w:r w:rsidR="00D15CCE">
        <w:t xml:space="preserve"> </w:t>
      </w:r>
      <w:r>
        <w:t xml:space="preserve">the above goals. Examples include Winter Relief, Lighthouse Dinners, </w:t>
      </w:r>
      <w:r w:rsidR="00D15CCE">
        <w:t xml:space="preserve">refugee resettlements </w:t>
      </w:r>
      <w:r>
        <w:t>and other efforts.</w:t>
      </w:r>
      <w:r w:rsidR="00D15CCE" w:rsidRPr="00D15CCE">
        <w:rPr>
          <w:b/>
          <w:bCs/>
        </w:rPr>
        <w:t xml:space="preserve"> </w:t>
      </w:r>
      <w:r w:rsidR="00D15CCE" w:rsidRPr="00D15CCE">
        <w:t>You may also apply for an</w:t>
      </w:r>
      <w:r w:rsidR="00D15CCE">
        <w:rPr>
          <w:b/>
          <w:bCs/>
        </w:rPr>
        <w:t xml:space="preserve"> </w:t>
      </w:r>
      <w:r w:rsidR="00D15CCE">
        <w:rPr>
          <w:b/>
          <w:bCs/>
        </w:rPr>
        <w:t>Endowment Grant</w:t>
      </w:r>
      <w:r w:rsidR="00D15CCE">
        <w:t xml:space="preserve"> </w:t>
      </w:r>
      <w:hyperlink r:id="rId10" w:history="1">
        <w:r w:rsidR="00D15CCE">
          <w:rPr>
            <w:rStyle w:val="Link"/>
            <w:lang w:val="pt-PT"/>
          </w:rPr>
          <w:t>onl</w:t>
        </w:r>
        <w:r w:rsidR="00D15CCE">
          <w:rPr>
            <w:rStyle w:val="Link"/>
            <w:lang w:val="pt-PT"/>
          </w:rPr>
          <w:t>i</w:t>
        </w:r>
        <w:r w:rsidR="00D15CCE">
          <w:rPr>
            <w:rStyle w:val="Link"/>
            <w:lang w:val="pt-PT"/>
          </w:rPr>
          <w:t>ne</w:t>
        </w:r>
      </w:hyperlink>
      <w:r w:rsidR="00D15CCE">
        <w:t xml:space="preserve"> b</w:t>
      </w:r>
      <w:r w:rsidR="00D15CCE">
        <w:t>y November 30</w:t>
      </w:r>
      <w:r w:rsidR="00D15CCE">
        <w:rPr>
          <w:vertAlign w:val="superscript"/>
        </w:rPr>
        <w:t>th</w:t>
      </w:r>
      <w:r w:rsidR="00D15CCE">
        <w:t xml:space="preserve"> </w:t>
      </w:r>
      <w:r w:rsidR="00D15CCE">
        <w:t xml:space="preserve">for an </w:t>
      </w:r>
      <w:r w:rsidR="00D15CCE">
        <w:t>award</w:t>
      </w:r>
      <w:r w:rsidR="00D15CCE">
        <w:t xml:space="preserve"> in April </w:t>
      </w:r>
      <w:r w:rsidR="00D15CCE">
        <w:t xml:space="preserve">after a thorough vetting. </w:t>
      </w:r>
    </w:p>
    <w:p w14:paraId="5063D2B7" w14:textId="77777777" w:rsidR="009C3CBA" w:rsidRDefault="00AD6AE1">
      <w:pPr>
        <w:pStyle w:val="Body"/>
        <w:spacing w:before="120" w:after="120"/>
        <w:outlineLvl w:val="0"/>
      </w:pPr>
      <w:r>
        <w:t xml:space="preserve">This application is for a </w:t>
      </w:r>
      <w:r>
        <w:rPr>
          <w:b/>
          <w:bCs/>
        </w:rPr>
        <w:t>Parishioner-Led Grant</w:t>
      </w:r>
      <w:r>
        <w:t>.</w:t>
      </w:r>
      <w:r>
        <w:rPr>
          <w:b/>
          <w:bCs/>
        </w:rPr>
        <w:t xml:space="preserve"> </w:t>
      </w:r>
      <w:r>
        <w:t>The same organization may apply to receive funds under both grant programs.</w:t>
      </w:r>
    </w:p>
    <w:p w14:paraId="5669ABEB" w14:textId="136515E8" w:rsidR="00D728C2" w:rsidRDefault="00E71ECC" w:rsidP="00D15CCE">
      <w:pPr>
        <w:pStyle w:val="Body"/>
        <w:numPr>
          <w:ilvl w:val="0"/>
          <w:numId w:val="5"/>
        </w:numPr>
        <w:spacing w:before="120" w:after="120"/>
        <w:outlineLvl w:val="0"/>
        <w:rPr>
          <w:b/>
          <w:bCs/>
        </w:rPr>
      </w:pPr>
      <w:r>
        <w:rPr>
          <w:b/>
          <w:bCs/>
        </w:rPr>
        <w:t>Parishioner: _</w:t>
      </w:r>
      <w:r w:rsidR="00D728C2">
        <w:rPr>
          <w:b/>
          <w:bCs/>
        </w:rPr>
        <w:t>__</w:t>
      </w:r>
      <w:r w:rsidR="00AD6AE1">
        <w:rPr>
          <w:b/>
          <w:bCs/>
        </w:rPr>
        <w:t>__</w:t>
      </w:r>
      <w:r w:rsidR="00D728C2">
        <w:rPr>
          <w:b/>
          <w:bCs/>
        </w:rPr>
        <w:t>__</w:t>
      </w:r>
      <w:r w:rsidR="00AD6AE1">
        <w:rPr>
          <w:b/>
          <w:bCs/>
        </w:rPr>
        <w:t xml:space="preserve">________________________________________Date: ____________________ </w:t>
      </w:r>
    </w:p>
    <w:p w14:paraId="42379517" w14:textId="45D34E25" w:rsidR="009C3CBA" w:rsidRPr="00D728C2" w:rsidRDefault="00AD6AE1" w:rsidP="00D15CCE">
      <w:pPr>
        <w:pStyle w:val="Body"/>
        <w:spacing w:before="120" w:after="120"/>
        <w:outlineLvl w:val="0"/>
        <w:rPr>
          <w:b/>
          <w:bCs/>
        </w:rPr>
      </w:pPr>
      <w:r w:rsidRPr="00D728C2">
        <w:rPr>
          <w:b/>
          <w:bCs/>
        </w:rPr>
        <w:t>Organization/Initiative: ____________________</w:t>
      </w:r>
      <w:r w:rsidR="00D728C2" w:rsidRPr="00D728C2">
        <w:rPr>
          <w:b/>
          <w:bCs/>
        </w:rPr>
        <w:t>________</w:t>
      </w:r>
      <w:r w:rsidRPr="00D728C2">
        <w:rPr>
          <w:b/>
          <w:bCs/>
        </w:rPr>
        <w:t>__________________________________</w:t>
      </w:r>
    </w:p>
    <w:p w14:paraId="19A74449" w14:textId="0DE49D5B" w:rsidR="00D728C2" w:rsidRDefault="00D728C2" w:rsidP="00D15CCE">
      <w:pPr>
        <w:pStyle w:val="Body"/>
        <w:spacing w:before="120" w:after="120"/>
        <w:outlineLvl w:val="0"/>
        <w:rPr>
          <w:b/>
          <w:bCs/>
        </w:rPr>
      </w:pPr>
      <w:r>
        <w:rPr>
          <w:b/>
          <w:bCs/>
        </w:rPr>
        <w:t>Address: __________________________________________________________________________</w:t>
      </w:r>
    </w:p>
    <w:p w14:paraId="2699CD35" w14:textId="31F6A8AE" w:rsidR="00D728C2" w:rsidRDefault="00D15CCE" w:rsidP="00D15CCE">
      <w:pPr>
        <w:pStyle w:val="Body"/>
        <w:spacing w:before="120" w:after="120"/>
        <w:outlineLvl w:val="0"/>
        <w:rPr>
          <w:b/>
          <w:bCs/>
        </w:rPr>
      </w:pPr>
      <w:r>
        <w:rPr>
          <w:b/>
          <w:bCs/>
        </w:rPr>
        <w:t xml:space="preserve">Parishioner’s </w:t>
      </w:r>
      <w:proofErr w:type="spellStart"/>
      <w:proofErr w:type="gramStart"/>
      <w:r w:rsidR="00D728C2">
        <w:rPr>
          <w:b/>
          <w:bCs/>
        </w:rPr>
        <w:t>eMail</w:t>
      </w:r>
      <w:proofErr w:type="spellEnd"/>
      <w:r w:rsidR="00D728C2">
        <w:rPr>
          <w:b/>
          <w:bCs/>
        </w:rPr>
        <w:t>:_</w:t>
      </w:r>
      <w:proofErr w:type="gramEnd"/>
      <w:r w:rsidR="00D728C2">
        <w:rPr>
          <w:b/>
          <w:bCs/>
        </w:rPr>
        <w:t xml:space="preserve">_______________________________________Phone: ___________________ </w:t>
      </w:r>
    </w:p>
    <w:p w14:paraId="0CECE8D7" w14:textId="77777777" w:rsidR="009C3CBA" w:rsidRDefault="00AD6AE1" w:rsidP="00E71ECC">
      <w:pPr>
        <w:pStyle w:val="Body"/>
        <w:numPr>
          <w:ilvl w:val="0"/>
          <w:numId w:val="5"/>
        </w:numPr>
        <w:outlineLvl w:val="0"/>
        <w:rPr>
          <w:b/>
          <w:bCs/>
        </w:rPr>
      </w:pPr>
      <w:r>
        <w:rPr>
          <w:b/>
          <w:bCs/>
        </w:rPr>
        <w:t xml:space="preserve">Your relationship and history with the organization: _____________________________________ </w:t>
      </w:r>
    </w:p>
    <w:p w14:paraId="4A8F6D94" w14:textId="3C91B61E" w:rsidR="009C3CBA" w:rsidRDefault="00AD6AE1" w:rsidP="00D15CCE">
      <w:pPr>
        <w:pStyle w:val="Body"/>
        <w:outlineLvl w:val="0"/>
        <w:rPr>
          <w:b/>
          <w:bCs/>
        </w:rPr>
      </w:pPr>
      <w:r>
        <w:rPr>
          <w:b/>
          <w:bCs/>
        </w:rPr>
        <w:t>______</w:t>
      </w:r>
      <w:r w:rsidR="00D15CCE">
        <w:rPr>
          <w:b/>
          <w:bCs/>
        </w:rPr>
        <w:t>____</w:t>
      </w:r>
      <w:r>
        <w:rPr>
          <w:b/>
          <w:bCs/>
        </w:rPr>
        <w:t>___________________________________________________________________________</w:t>
      </w:r>
    </w:p>
    <w:p w14:paraId="0C7C5041" w14:textId="7CDB0D21" w:rsidR="009C3CBA" w:rsidRDefault="00AD6AE1" w:rsidP="00D15CCE">
      <w:pPr>
        <w:pStyle w:val="Body"/>
        <w:numPr>
          <w:ilvl w:val="0"/>
          <w:numId w:val="5"/>
        </w:numPr>
        <w:spacing w:before="120"/>
        <w:outlineLvl w:val="0"/>
        <w:rPr>
          <w:b/>
          <w:bCs/>
        </w:rPr>
      </w:pPr>
      <w:r>
        <w:rPr>
          <w:b/>
          <w:bCs/>
        </w:rPr>
        <w:t># of Volunteers from St. Margarets _____   Other Volunteers: ______</w:t>
      </w:r>
      <w:r w:rsidR="00D15CCE">
        <w:rPr>
          <w:b/>
          <w:bCs/>
        </w:rPr>
        <w:t xml:space="preserve"> Need volunteers? Yes   No</w:t>
      </w:r>
    </w:p>
    <w:p w14:paraId="11E7CE31" w14:textId="3BEB408B" w:rsidR="00D15CCE" w:rsidRPr="00D15CCE" w:rsidRDefault="00AD6AE1" w:rsidP="00D15CCE">
      <w:pPr>
        <w:pStyle w:val="Body"/>
        <w:numPr>
          <w:ilvl w:val="0"/>
          <w:numId w:val="5"/>
        </w:numPr>
        <w:spacing w:before="120"/>
        <w:outlineLvl w:val="0"/>
        <w:rPr>
          <w:b/>
          <w:bCs/>
        </w:rPr>
      </w:pPr>
      <w:r>
        <w:rPr>
          <w:b/>
          <w:bCs/>
        </w:rPr>
        <w:t>Amount Requested: $______________________, When Needed By: _________________</w:t>
      </w:r>
    </w:p>
    <w:p w14:paraId="10478774" w14:textId="31819AD4" w:rsidR="009C3CBA" w:rsidRDefault="00D15CCE" w:rsidP="006E752E">
      <w:pPr>
        <w:pStyle w:val="Body"/>
        <w:numPr>
          <w:ilvl w:val="0"/>
          <w:numId w:val="5"/>
        </w:numPr>
        <w:spacing w:before="120" w:after="120"/>
        <w:outlineLvl w:val="0"/>
        <w:rPr>
          <w:b/>
          <w:bCs/>
        </w:rPr>
      </w:pPr>
      <w:r w:rsidRPr="00D15CCE">
        <w:rPr>
          <w:b/>
          <w:bCs/>
        </w:rPr>
        <w:t xml:space="preserve">How will this grant help </w:t>
      </w:r>
      <w:r w:rsidR="00AD6AE1" w:rsidRPr="00D15CCE">
        <w:rPr>
          <w:b/>
          <w:bCs/>
        </w:rPr>
        <w:t>meet St. Margaret</w:t>
      </w:r>
      <w:r w:rsidR="00AD6AE1" w:rsidRPr="00D15CCE">
        <w:rPr>
          <w:b/>
          <w:bCs/>
          <w:rtl/>
        </w:rPr>
        <w:t>’</w:t>
      </w:r>
      <w:r w:rsidR="00AD6AE1" w:rsidRPr="00D15CCE">
        <w:rPr>
          <w:b/>
          <w:bCs/>
        </w:rPr>
        <w:t xml:space="preserve">s Mission goals? </w:t>
      </w:r>
      <w:r w:rsidRPr="00D15CCE">
        <w:rPr>
          <w:b/>
          <w:bCs/>
        </w:rPr>
        <w:t>_______________________________ ______________________________________________________________________________________________________________________________________________________________________</w:t>
      </w: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585873" w14:textId="5DE6D4C1" w:rsidR="009C3CBA" w:rsidRDefault="00D15CCE" w:rsidP="00E71ECC">
      <w:pPr>
        <w:pStyle w:val="Body"/>
        <w:numPr>
          <w:ilvl w:val="0"/>
          <w:numId w:val="5"/>
        </w:numPr>
        <w:outlineLvl w:val="0"/>
      </w:pPr>
      <w:r>
        <w:rPr>
          <w:b/>
          <w:bCs/>
        </w:rPr>
        <w:t>Would you like to be included on the agenda for the next monthly Missions Commission meeting to tell us more about your organization?  Yes   No</w:t>
      </w:r>
    </w:p>
    <w:sectPr w:rsidR="009C3CBA" w:rsidSect="00D15CCE">
      <w:footerReference w:type="default" r:id="rId11"/>
      <w:pgSz w:w="12240" w:h="15840"/>
      <w:pgMar w:top="720" w:right="720" w:bottom="432" w:left="1152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AB6F0" w14:textId="77777777" w:rsidR="0032144C" w:rsidRDefault="0032144C">
      <w:r>
        <w:separator/>
      </w:r>
    </w:p>
  </w:endnote>
  <w:endnote w:type="continuationSeparator" w:id="0">
    <w:p w14:paraId="6DB95F6C" w14:textId="77777777" w:rsidR="0032144C" w:rsidRDefault="0032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479E" w14:textId="77777777" w:rsidR="009C3CBA" w:rsidRDefault="00AD6AE1">
    <w:pPr>
      <w:pStyle w:val="Body"/>
      <w:jc w:val="center"/>
      <w:outlineLvl w:val="0"/>
    </w:pPr>
    <w:r>
      <w:rPr>
        <w:i/>
        <w:iCs/>
      </w:rPr>
      <w:t>All information shared with the Commission will be treated with strict confidentiality.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CF210" w14:textId="77777777" w:rsidR="0032144C" w:rsidRDefault="0032144C">
      <w:r>
        <w:separator/>
      </w:r>
    </w:p>
  </w:footnote>
  <w:footnote w:type="continuationSeparator" w:id="0">
    <w:p w14:paraId="04CF06F8" w14:textId="77777777" w:rsidR="0032144C" w:rsidRDefault="00321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5A7"/>
    <w:multiLevelType w:val="hybridMultilevel"/>
    <w:tmpl w:val="A8204200"/>
    <w:styleLink w:val="ImportedStyle1"/>
    <w:lvl w:ilvl="0" w:tplc="65C6E4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9A7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8EDB0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E866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08AA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D0D9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3A07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045D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48DDA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B05CC2"/>
    <w:multiLevelType w:val="hybridMultilevel"/>
    <w:tmpl w:val="AD2ABFAE"/>
    <w:styleLink w:val="ImportedStyle2"/>
    <w:lvl w:ilvl="0" w:tplc="17DA5046">
      <w:start w:val="1"/>
      <w:numFmt w:val="decimal"/>
      <w:lvlText w:val="%1.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6677EA">
      <w:start w:val="1"/>
      <w:numFmt w:val="lowerLetter"/>
      <w:lvlText w:val="%2."/>
      <w:lvlJc w:val="left"/>
      <w:pPr>
        <w:tabs>
          <w:tab w:val="left" w:pos="360"/>
        </w:tabs>
        <w:ind w:left="1044" w:hanging="7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029A4C">
      <w:start w:val="1"/>
      <w:numFmt w:val="lowerRoman"/>
      <w:lvlText w:val="%3."/>
      <w:lvlJc w:val="left"/>
      <w:pPr>
        <w:tabs>
          <w:tab w:val="left" w:pos="360"/>
        </w:tabs>
        <w:ind w:left="1764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CA6704">
      <w:start w:val="1"/>
      <w:numFmt w:val="decimal"/>
      <w:lvlText w:val="%4."/>
      <w:lvlJc w:val="left"/>
      <w:pPr>
        <w:tabs>
          <w:tab w:val="left" w:pos="360"/>
        </w:tabs>
        <w:ind w:left="2484" w:hanging="7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96F1B2">
      <w:start w:val="1"/>
      <w:numFmt w:val="lowerLetter"/>
      <w:lvlText w:val="%5."/>
      <w:lvlJc w:val="left"/>
      <w:pPr>
        <w:tabs>
          <w:tab w:val="left" w:pos="360"/>
        </w:tabs>
        <w:ind w:left="3204" w:hanging="7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90E206">
      <w:start w:val="1"/>
      <w:numFmt w:val="lowerRoman"/>
      <w:lvlText w:val="%6."/>
      <w:lvlJc w:val="left"/>
      <w:pPr>
        <w:tabs>
          <w:tab w:val="left" w:pos="360"/>
        </w:tabs>
        <w:ind w:left="3924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B09086">
      <w:start w:val="1"/>
      <w:numFmt w:val="decimal"/>
      <w:lvlText w:val="%7."/>
      <w:lvlJc w:val="left"/>
      <w:pPr>
        <w:tabs>
          <w:tab w:val="left" w:pos="360"/>
        </w:tabs>
        <w:ind w:left="4644" w:hanging="7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BEE914">
      <w:start w:val="1"/>
      <w:numFmt w:val="lowerLetter"/>
      <w:lvlText w:val="%8."/>
      <w:lvlJc w:val="left"/>
      <w:pPr>
        <w:tabs>
          <w:tab w:val="left" w:pos="360"/>
        </w:tabs>
        <w:ind w:left="5364" w:hanging="7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889DF8">
      <w:start w:val="1"/>
      <w:numFmt w:val="lowerRoman"/>
      <w:lvlText w:val="%9."/>
      <w:lvlJc w:val="left"/>
      <w:pPr>
        <w:tabs>
          <w:tab w:val="left" w:pos="360"/>
        </w:tabs>
        <w:ind w:left="6084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9E47A6C"/>
    <w:multiLevelType w:val="multilevel"/>
    <w:tmpl w:val="AD2ABFAE"/>
    <w:numStyleLink w:val="ImportedStyle2"/>
  </w:abstractNum>
  <w:abstractNum w:abstractNumId="3" w15:restartNumberingAfterBreak="0">
    <w:nsid w:val="5BB569AE"/>
    <w:multiLevelType w:val="hybridMultilevel"/>
    <w:tmpl w:val="A8204200"/>
    <w:numStyleLink w:val="ImportedStyle1"/>
  </w:abstractNum>
  <w:abstractNum w:abstractNumId="4" w15:restartNumberingAfterBreak="0">
    <w:nsid w:val="65E01F8D"/>
    <w:multiLevelType w:val="hybridMultilevel"/>
    <w:tmpl w:val="7A220CC8"/>
    <w:lvl w:ilvl="0" w:tplc="D4B4A0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1465556">
    <w:abstractNumId w:val="0"/>
  </w:num>
  <w:num w:numId="2" w16cid:durableId="1841266257">
    <w:abstractNumId w:val="3"/>
  </w:num>
  <w:num w:numId="3" w16cid:durableId="627668981">
    <w:abstractNumId w:val="1"/>
  </w:num>
  <w:num w:numId="4" w16cid:durableId="24142465">
    <w:abstractNumId w:val="2"/>
  </w:num>
  <w:num w:numId="5" w16cid:durableId="519397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CBA"/>
    <w:rsid w:val="00313EF8"/>
    <w:rsid w:val="0032144C"/>
    <w:rsid w:val="00574302"/>
    <w:rsid w:val="00842F65"/>
    <w:rsid w:val="009C3CBA"/>
    <w:rsid w:val="00AB6EB8"/>
    <w:rsid w:val="00AD6AE1"/>
    <w:rsid w:val="00D15CCE"/>
    <w:rsid w:val="00D728C2"/>
    <w:rsid w:val="00D91727"/>
    <w:rsid w:val="00E7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3A92"/>
  <w15:docId w15:val="{3600109E-E025-E640-82F3-8DC54B0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widowControl w:val="0"/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widowControl w:val="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i/>
      <w:iCs/>
      <w:outline w:val="0"/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ListParagraph">
    <w:name w:val="List Paragraph"/>
    <w:pPr>
      <w:widowControl w:val="0"/>
      <w:ind w:left="720"/>
    </w:pPr>
    <w:rPr>
      <w:rFonts w:eastAsia="Times New Roman"/>
      <w:color w:val="000000"/>
      <w:sz w:val="24"/>
      <w:szCs w:val="24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9172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72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8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8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8C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15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C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margaret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-margaret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t-margarets.org/endowment-grants-program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Janice John</cp:lastModifiedBy>
  <cp:revision>2</cp:revision>
  <dcterms:created xsi:type="dcterms:W3CDTF">2023-09-15T15:39:00Z</dcterms:created>
  <dcterms:modified xsi:type="dcterms:W3CDTF">2023-09-15T15:39:00Z</dcterms:modified>
</cp:coreProperties>
</file>